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A6A59" w:rsidRDefault="00957AE2">
      <w:r>
        <w:fldChar w:fldCharType="begin"/>
      </w:r>
      <w:r>
        <w:instrText xml:space="preserve"> HYPERLINK "https://youtu.be/KXWurAmtf78" \h </w:instrText>
      </w:r>
      <w:r>
        <w:fldChar w:fldCharType="separate"/>
      </w:r>
      <w:r>
        <w:rPr>
          <w:b/>
          <w:color w:val="1155CC"/>
          <w:u w:val="single"/>
        </w:rPr>
        <w:t>DR. BONNIE BASSLER - QUORUM SENSING</w:t>
      </w:r>
      <w:r>
        <w:rPr>
          <w:b/>
          <w:color w:val="1155CC"/>
          <w:u w:val="single"/>
        </w:rPr>
        <w:fldChar w:fldCharType="end"/>
      </w:r>
    </w:p>
    <w:p w14:paraId="00000002" w14:textId="77777777" w:rsidR="002A6A59" w:rsidRDefault="002A6A59"/>
    <w:p w14:paraId="00000003" w14:textId="77777777" w:rsidR="002A6A59" w:rsidRDefault="00957AE2">
      <w:pPr>
        <w:spacing w:before="240" w:after="240"/>
      </w:pPr>
      <w:r>
        <w:t>1.  How do the number of cells in humans compare to the number of bacteria cells on a human being?</w:t>
      </w:r>
    </w:p>
    <w:p w14:paraId="00000004" w14:textId="77777777" w:rsidR="002A6A59" w:rsidRDefault="00957AE2">
      <w:pPr>
        <w:spacing w:before="240" w:after="240"/>
      </w:pPr>
      <w:r>
        <w:t xml:space="preserve"> 2. What are some of the pros and cons of bacteria for humans? </w:t>
      </w:r>
    </w:p>
    <w:p w14:paraId="00000005" w14:textId="77777777" w:rsidR="002A6A59" w:rsidRDefault="00957AE2">
      <w:pPr>
        <w:spacing w:before="240" w:after="240"/>
      </w:pPr>
      <w:r>
        <w:t xml:space="preserve"> 3.  What special characteristic does the bacterium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rPr>
          <w:i/>
        </w:rPr>
        <w:t xml:space="preserve"> </w:t>
      </w:r>
      <w:r>
        <w:t>have?</w:t>
      </w:r>
    </w:p>
    <w:p w14:paraId="00000006" w14:textId="77777777" w:rsidR="002A6A59" w:rsidRDefault="00957AE2">
      <w:pPr>
        <w:spacing w:before="240" w:after="240"/>
      </w:pPr>
      <w:r>
        <w:t xml:space="preserve"> 4.  What happens when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t xml:space="preserve"> are at a low density?</w:t>
      </w:r>
      <w:bookmarkStart w:id="0" w:name="_GoBack"/>
      <w:bookmarkEnd w:id="0"/>
    </w:p>
    <w:p w14:paraId="00000007" w14:textId="77777777" w:rsidR="002A6A59" w:rsidRDefault="00957AE2">
      <w:pPr>
        <w:spacing w:before="240" w:after="240"/>
      </w:pPr>
      <w:r>
        <w:t xml:space="preserve"> 5.  What happens when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t xml:space="preserve"> are at a high density?</w:t>
      </w:r>
    </w:p>
    <w:p w14:paraId="00000008" w14:textId="77777777" w:rsidR="002A6A59" w:rsidRDefault="00957AE2">
      <w:pPr>
        <w:spacing w:before="240" w:after="240"/>
      </w:pPr>
      <w:r>
        <w:t xml:space="preserve"> 6.  Describe the symbiotic relationship between </w:t>
      </w:r>
      <w:r>
        <w:rPr>
          <w:i/>
        </w:rPr>
        <w:t xml:space="preserve">Vibrio </w:t>
      </w:r>
      <w:proofErr w:type="spellStart"/>
      <w:r>
        <w:rPr>
          <w:i/>
        </w:rPr>
        <w:t>fis</w:t>
      </w:r>
      <w:r>
        <w:rPr>
          <w:i/>
        </w:rPr>
        <w:t>cheri</w:t>
      </w:r>
      <w:proofErr w:type="spellEnd"/>
      <w:r>
        <w:rPr>
          <w:i/>
        </w:rPr>
        <w:t xml:space="preserve"> </w:t>
      </w:r>
      <w:r>
        <w:t>and the Hawaiian bobtail squid.</w:t>
      </w:r>
    </w:p>
    <w:p w14:paraId="00000009" w14:textId="77777777" w:rsidR="002A6A59" w:rsidRDefault="00957AE2">
      <w:pPr>
        <w:spacing w:before="240" w:after="240"/>
      </w:pPr>
      <w:r>
        <w:rPr>
          <w:i/>
        </w:rPr>
        <w:t xml:space="preserve"> </w:t>
      </w:r>
      <w:r>
        <w:t>7.  How do bacteria make and receive signals?</w:t>
      </w:r>
    </w:p>
    <w:p w14:paraId="0000000A" w14:textId="77777777" w:rsidR="002A6A59" w:rsidRDefault="00957AE2">
      <w:pPr>
        <w:spacing w:before="240" w:after="240"/>
      </w:pPr>
      <w:r>
        <w:t xml:space="preserve"> 8.  What is quorum sensing?</w:t>
      </w:r>
    </w:p>
    <w:p w14:paraId="0000000B" w14:textId="77777777" w:rsidR="002A6A59" w:rsidRDefault="00957AE2">
      <w:pPr>
        <w:spacing w:before="240" w:after="240"/>
      </w:pPr>
      <w:r>
        <w:t xml:space="preserve"> 9. Why is bacterial quorum sensing important in the human body?</w:t>
      </w:r>
    </w:p>
    <w:p w14:paraId="0000000C" w14:textId="77777777" w:rsidR="002A6A59" w:rsidRDefault="00957AE2">
      <w:pPr>
        <w:spacing w:before="240" w:after="240"/>
      </w:pPr>
      <w:r>
        <w:t xml:space="preserve"> 10. How are bacteria “multi-lingual”?  </w:t>
      </w:r>
    </w:p>
    <w:p w14:paraId="0000000D" w14:textId="77777777" w:rsidR="002A6A59" w:rsidRDefault="00957AE2">
      <w:pPr>
        <w:spacing w:before="240" w:after="240"/>
      </w:pPr>
      <w:r>
        <w:t xml:space="preserve"> </w:t>
      </w:r>
      <w:r>
        <w:rPr>
          <w:rFonts w:ascii="Cambria" w:eastAsia="Cambria" w:hAnsi="Cambria" w:cs="Cambria"/>
          <w:sz w:val="24"/>
          <w:szCs w:val="24"/>
        </w:rPr>
        <w:t>11.  What practical applications ar</w:t>
      </w:r>
      <w:r>
        <w:rPr>
          <w:rFonts w:ascii="Cambria" w:eastAsia="Cambria" w:hAnsi="Cambria" w:cs="Cambria"/>
          <w:sz w:val="24"/>
          <w:szCs w:val="24"/>
        </w:rPr>
        <w:t xml:space="preserve">e Bonnie </w:t>
      </w:r>
      <w:proofErr w:type="spellStart"/>
      <w:r>
        <w:rPr>
          <w:rFonts w:ascii="Cambria" w:eastAsia="Cambria" w:hAnsi="Cambria" w:cs="Cambria"/>
          <w:sz w:val="24"/>
          <w:szCs w:val="24"/>
        </w:rPr>
        <w:t>Bassler’s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lab working on with the bacterial quorum sensing</w:t>
      </w:r>
      <w:r>
        <w:rPr>
          <w:rFonts w:ascii="Cambria" w:eastAsia="Cambria" w:hAnsi="Cambria" w:cs="Cambria"/>
          <w:i/>
          <w:sz w:val="24"/>
          <w:szCs w:val="24"/>
        </w:rPr>
        <w:t xml:space="preserve">? </w:t>
      </w:r>
    </w:p>
    <w:p w14:paraId="0000000E" w14:textId="77777777" w:rsidR="002A6A59" w:rsidRDefault="002A6A59"/>
    <w:p w14:paraId="0000000F" w14:textId="77777777" w:rsidR="002A6A59" w:rsidRDefault="002A6A59">
      <w:pPr>
        <w:rPr>
          <w:b/>
        </w:rPr>
      </w:pPr>
    </w:p>
    <w:p w14:paraId="00000010" w14:textId="77777777" w:rsidR="002A6A59" w:rsidRDefault="00957AE2">
      <w:pPr>
        <w:rPr>
          <w:b/>
        </w:rPr>
      </w:pPr>
      <w:hyperlink r:id="rId4">
        <w:r>
          <w:rPr>
            <w:b/>
            <w:color w:val="1155CC"/>
            <w:u w:val="single"/>
          </w:rPr>
          <w:t>UPDATED QUORUM SENSING TALK</w:t>
        </w:r>
      </w:hyperlink>
      <w:r>
        <w:rPr>
          <w:b/>
        </w:rPr>
        <w:t xml:space="preserve"> (start at 1:04)</w:t>
      </w:r>
    </w:p>
    <w:p w14:paraId="00000011" w14:textId="77777777" w:rsidR="002A6A59" w:rsidRDefault="002A6A59"/>
    <w:p w14:paraId="00000012" w14:textId="77777777" w:rsidR="002A6A59" w:rsidRDefault="00957AE2">
      <w:r>
        <w:t xml:space="preserve">12. What strategy did Dr. </w:t>
      </w:r>
      <w:proofErr w:type="spellStart"/>
      <w:r>
        <w:t>Bassler’s</w:t>
      </w:r>
      <w:proofErr w:type="spellEnd"/>
      <w:r>
        <w:t xml:space="preserve"> lab use to try to reduce the virulence of </w:t>
      </w:r>
      <w:r>
        <w:rPr>
          <w:i/>
        </w:rPr>
        <w:t>Pseudomonas?</w:t>
      </w:r>
    </w:p>
    <w:p w14:paraId="00000013" w14:textId="77777777" w:rsidR="002A6A59" w:rsidRDefault="002A6A59"/>
    <w:p w14:paraId="00000014" w14:textId="77777777" w:rsidR="002A6A59" w:rsidRDefault="00957AE2">
      <w:r>
        <w:t xml:space="preserve">13. What effects (at least 2) does the inhibitor have on the </w:t>
      </w:r>
      <w:r>
        <w:rPr>
          <w:i/>
        </w:rPr>
        <w:t>Pseudomonas</w:t>
      </w:r>
      <w:r>
        <w:t>?</w:t>
      </w:r>
    </w:p>
    <w:p w14:paraId="00000015" w14:textId="77777777" w:rsidR="002A6A59" w:rsidRDefault="002A6A59"/>
    <w:p w14:paraId="00000016" w14:textId="77777777" w:rsidR="002A6A59" w:rsidRDefault="00957AE2">
      <w:r>
        <w:t>14. For what other use could an inhibitor of quorum sensing be used besides as a treatment for a bacterial infection?</w:t>
      </w:r>
    </w:p>
    <w:sectPr w:rsidR="002A6A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59"/>
    <w:rsid w:val="002A6A59"/>
    <w:rsid w:val="004B0E84"/>
    <w:rsid w:val="009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9D38-50B4-4334-8CA6-66F1375F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2nWNZ-gi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Wuerth, Mary</dc:creator>
  <cp:lastModifiedBy>Wuerth, Mary</cp:lastModifiedBy>
  <cp:revision>2</cp:revision>
  <dcterms:created xsi:type="dcterms:W3CDTF">2021-11-08T18:56:00Z</dcterms:created>
  <dcterms:modified xsi:type="dcterms:W3CDTF">2021-11-08T18:56:00Z</dcterms:modified>
</cp:coreProperties>
</file>